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62BA" w14:textId="66917589" w:rsidR="0054281B" w:rsidRPr="00F14A75" w:rsidRDefault="00866861" w:rsidP="00AE11FE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UNIVERSITY OF NORTH CAROLINA AT GREENSBOR</w:t>
      </w:r>
      <w:r w:rsidR="000C13D6" w:rsidRPr="00F14A75">
        <w:rPr>
          <w:rFonts w:ascii="Times New Roman" w:hAnsi="Times New Roman" w:cs="Times New Roman"/>
        </w:rPr>
        <w:t xml:space="preserve">O (UNCG) </w:t>
      </w:r>
    </w:p>
    <w:p w14:paraId="34173524" w14:textId="46AEA60E" w:rsidR="00AE11FE" w:rsidRPr="00F14A75" w:rsidRDefault="006076CB" w:rsidP="00AE11FE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BOARD OF TRUSTEES, 20</w:t>
      </w:r>
      <w:r w:rsidR="00DA1450">
        <w:rPr>
          <w:rFonts w:ascii="Times New Roman" w:hAnsi="Times New Roman" w:cs="Times New Roman"/>
        </w:rPr>
        <w:t>20</w:t>
      </w:r>
      <w:r w:rsidR="00866861" w:rsidRPr="00F14A75">
        <w:rPr>
          <w:rFonts w:ascii="Times New Roman" w:hAnsi="Times New Roman" w:cs="Times New Roman"/>
        </w:rPr>
        <w:t>-</w:t>
      </w:r>
      <w:r w:rsidRPr="00F14A75">
        <w:rPr>
          <w:rFonts w:ascii="Times New Roman" w:hAnsi="Times New Roman" w:cs="Times New Roman"/>
        </w:rPr>
        <w:t>20</w:t>
      </w:r>
      <w:r w:rsidR="00C0218D" w:rsidRPr="00F14A75">
        <w:rPr>
          <w:rFonts w:ascii="Times New Roman" w:hAnsi="Times New Roman" w:cs="Times New Roman"/>
        </w:rPr>
        <w:t>2</w:t>
      </w:r>
      <w:r w:rsidR="00DA1450">
        <w:rPr>
          <w:rFonts w:ascii="Times New Roman" w:hAnsi="Times New Roman" w:cs="Times New Roman"/>
        </w:rPr>
        <w:t>1</w:t>
      </w:r>
    </w:p>
    <w:p w14:paraId="6423A52F" w14:textId="77777777" w:rsidR="00C0218D" w:rsidRPr="00847D41" w:rsidRDefault="00C0218D" w:rsidP="00847D41">
      <w:pPr>
        <w:rPr>
          <w:rFonts w:ascii="Times New Roman" w:hAnsi="Times New Roman" w:cs="Times New Roman"/>
        </w:rPr>
      </w:pPr>
    </w:p>
    <w:p w14:paraId="36AC22C8" w14:textId="65027ECD" w:rsidR="00021B35" w:rsidRPr="00F14A75" w:rsidRDefault="00E63A42" w:rsidP="0043750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Ms. Vanessa Carroll</w:t>
      </w:r>
      <w:r w:rsidR="00437501" w:rsidRPr="00F14A75">
        <w:rPr>
          <w:rFonts w:ascii="Times New Roman" w:hAnsi="Times New Roman" w:cs="Times New Roman"/>
        </w:rPr>
        <w:t xml:space="preserve"> - July 1, 2017-June 30, 2021 (second term)</w:t>
      </w:r>
    </w:p>
    <w:p w14:paraId="04BF198B" w14:textId="1F5C995F" w:rsidR="00021B35" w:rsidRPr="00F14A75" w:rsidRDefault="00021B35" w:rsidP="00021B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Committees: </w:t>
      </w:r>
      <w:r w:rsidR="00C0218D" w:rsidRPr="00F14A75">
        <w:rPr>
          <w:rFonts w:ascii="Times New Roman" w:hAnsi="Times New Roman" w:cs="Times New Roman"/>
        </w:rPr>
        <w:t xml:space="preserve">Athletics, </w:t>
      </w:r>
      <w:r w:rsidR="00847D41" w:rsidRPr="00847D41">
        <w:rPr>
          <w:rFonts w:ascii="Times New Roman" w:hAnsi="Times New Roman" w:cs="Times New Roman"/>
        </w:rPr>
        <w:t>Finance and Administration</w:t>
      </w:r>
      <w:r w:rsidR="00847D41">
        <w:rPr>
          <w:rFonts w:ascii="Times New Roman" w:hAnsi="Times New Roman" w:cs="Times New Roman"/>
        </w:rPr>
        <w:t xml:space="preserve">, </w:t>
      </w:r>
      <w:r w:rsidR="00C0218D" w:rsidRPr="00F14A75">
        <w:rPr>
          <w:rFonts w:ascii="Times New Roman" w:hAnsi="Times New Roman" w:cs="Times New Roman"/>
        </w:rPr>
        <w:t>and Grievance Committees</w:t>
      </w:r>
    </w:p>
    <w:p w14:paraId="32439687" w14:textId="7C6DC595" w:rsidR="00E63A42" w:rsidRPr="00F14A75" w:rsidRDefault="00073617" w:rsidP="00D204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Affiliation</w:t>
      </w:r>
      <w:r w:rsidR="004D351B" w:rsidRPr="00F14A75">
        <w:rPr>
          <w:rFonts w:ascii="Times New Roman" w:hAnsi="Times New Roman" w:cs="Times New Roman"/>
        </w:rPr>
        <w:t>s/Background</w:t>
      </w:r>
      <w:r w:rsidRPr="00F14A75">
        <w:rPr>
          <w:rFonts w:ascii="Times New Roman" w:hAnsi="Times New Roman" w:cs="Times New Roman"/>
        </w:rPr>
        <w:t xml:space="preserve">: </w:t>
      </w:r>
      <w:r w:rsidR="00E63A42" w:rsidRPr="00F14A75">
        <w:rPr>
          <w:rFonts w:ascii="Times New Roman" w:hAnsi="Times New Roman" w:cs="Times New Roman"/>
        </w:rPr>
        <w:t>The Carroll Compani</w:t>
      </w:r>
      <w:bookmarkStart w:id="0" w:name="_GoBack"/>
      <w:bookmarkEnd w:id="0"/>
      <w:r w:rsidR="00E63A42" w:rsidRPr="00F14A75">
        <w:rPr>
          <w:rFonts w:ascii="Times New Roman" w:hAnsi="Times New Roman" w:cs="Times New Roman"/>
        </w:rPr>
        <w:t>es</w:t>
      </w:r>
      <w:r w:rsidR="004D351B" w:rsidRPr="00F14A75">
        <w:rPr>
          <w:rFonts w:ascii="Times New Roman" w:hAnsi="Times New Roman" w:cs="Times New Roman"/>
        </w:rPr>
        <w:t>; Psychology; Social Work; Health Admin</w:t>
      </w:r>
    </w:p>
    <w:p w14:paraId="65F29940" w14:textId="77777777" w:rsidR="00E63A42" w:rsidRPr="00F14A75" w:rsidRDefault="00E63A42" w:rsidP="00E63A42">
      <w:pPr>
        <w:rPr>
          <w:rFonts w:ascii="Times New Roman" w:hAnsi="Times New Roman" w:cs="Times New Roman"/>
        </w:rPr>
      </w:pPr>
    </w:p>
    <w:p w14:paraId="2856758C" w14:textId="105CD2D8" w:rsidR="00F14A75" w:rsidRPr="00F14A75" w:rsidRDefault="00F14A75" w:rsidP="0043750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Ms. Mae Douglas – July 1, 2019 – June 30, 2023 (first term)</w:t>
      </w:r>
    </w:p>
    <w:p w14:paraId="5411751F" w14:textId="59823C85" w:rsidR="00F14A75" w:rsidRPr="00F14A75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Committees: Finance and Administration, Nominating, and University Advancement</w:t>
      </w:r>
    </w:p>
    <w:p w14:paraId="7458A6BC" w14:textId="28744F0D" w:rsidR="00F14A75" w:rsidRPr="00F14A75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Former Executive Vice President and Chief People Officer, Cox Communications</w:t>
      </w:r>
    </w:p>
    <w:p w14:paraId="253352E8" w14:textId="2A34861A" w:rsidR="00F14A75" w:rsidRPr="00F14A75" w:rsidRDefault="00F14A75" w:rsidP="00F14A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Civic Affiliations and Community Service: International Women’s Forum; Cone Health</w:t>
      </w:r>
      <w:r w:rsidR="00A37637">
        <w:rPr>
          <w:rFonts w:ascii="Times New Roman" w:hAnsi="Times New Roman" w:cs="Times New Roman"/>
        </w:rPr>
        <w:t xml:space="preserve"> Board Member;</w:t>
      </w:r>
      <w:r w:rsidRPr="00F14A75">
        <w:rPr>
          <w:rFonts w:ascii="Times New Roman" w:hAnsi="Times New Roman" w:cs="Times New Roman"/>
        </w:rPr>
        <w:t xml:space="preserve"> Cone Foundation</w:t>
      </w:r>
      <w:r w:rsidR="00A37637">
        <w:rPr>
          <w:rFonts w:ascii="Times New Roman" w:hAnsi="Times New Roman" w:cs="Times New Roman"/>
        </w:rPr>
        <w:t xml:space="preserve">’ </w:t>
      </w:r>
      <w:r w:rsidRPr="00F14A75">
        <w:rPr>
          <w:rFonts w:ascii="Times New Roman" w:hAnsi="Times New Roman" w:cs="Times New Roman"/>
        </w:rPr>
        <w:t xml:space="preserve">United Way </w:t>
      </w:r>
      <w:proofErr w:type="gramStart"/>
      <w:r w:rsidRPr="00F14A75">
        <w:rPr>
          <w:rFonts w:ascii="Times New Roman" w:hAnsi="Times New Roman" w:cs="Times New Roman"/>
        </w:rPr>
        <w:t>Of</w:t>
      </w:r>
      <w:proofErr w:type="gramEnd"/>
      <w:r w:rsidRPr="00F14A75">
        <w:rPr>
          <w:rFonts w:ascii="Times New Roman" w:hAnsi="Times New Roman" w:cs="Times New Roman"/>
        </w:rPr>
        <w:t xml:space="preserve"> Greater Greensboro</w:t>
      </w:r>
      <w:r w:rsidR="00A37637">
        <w:rPr>
          <w:rFonts w:ascii="Times New Roman" w:hAnsi="Times New Roman" w:cs="Times New Roman"/>
        </w:rPr>
        <w:t>;</w:t>
      </w:r>
      <w:r w:rsidRPr="00F14A75">
        <w:rPr>
          <w:rFonts w:ascii="Times New Roman" w:hAnsi="Times New Roman" w:cs="Times New Roman"/>
        </w:rPr>
        <w:t xml:space="preserve"> Gateway University Research Park</w:t>
      </w:r>
      <w:r w:rsidR="00A37637">
        <w:rPr>
          <w:rFonts w:ascii="Times New Roman" w:hAnsi="Times New Roman" w:cs="Times New Roman"/>
        </w:rPr>
        <w:t>;</w:t>
      </w:r>
      <w:r w:rsidRPr="00F14A75">
        <w:rPr>
          <w:rFonts w:ascii="Times New Roman" w:hAnsi="Times New Roman" w:cs="Times New Roman"/>
        </w:rPr>
        <w:t xml:space="preserve"> Guilford Child Development</w:t>
      </w:r>
      <w:r w:rsidR="00A37637">
        <w:rPr>
          <w:rFonts w:ascii="Times New Roman" w:hAnsi="Times New Roman" w:cs="Times New Roman"/>
        </w:rPr>
        <w:t>;</w:t>
      </w:r>
      <w:r w:rsidRPr="00F14A75">
        <w:rPr>
          <w:rFonts w:ascii="Times New Roman" w:hAnsi="Times New Roman" w:cs="Times New Roman"/>
        </w:rPr>
        <w:t xml:space="preserve"> YMCA</w:t>
      </w:r>
      <w:r w:rsidR="00A37637">
        <w:rPr>
          <w:rFonts w:ascii="Times New Roman" w:hAnsi="Times New Roman" w:cs="Times New Roman"/>
        </w:rPr>
        <w:t>;</w:t>
      </w:r>
      <w:r w:rsidRPr="00F14A75">
        <w:rPr>
          <w:rFonts w:ascii="Times New Roman" w:hAnsi="Times New Roman" w:cs="Times New Roman"/>
        </w:rPr>
        <w:t xml:space="preserve"> National Conference for Community and Justice (NCCJ); M &amp; F Bank Advisory Board; Community Foundation Advisory Committee</w:t>
      </w:r>
    </w:p>
    <w:p w14:paraId="52DED24B" w14:textId="77777777" w:rsidR="00F14A75" w:rsidRPr="00F14A75" w:rsidRDefault="00F14A75" w:rsidP="00F14A75">
      <w:pPr>
        <w:pStyle w:val="ListParagraph"/>
        <w:rPr>
          <w:rFonts w:ascii="Times New Roman" w:hAnsi="Times New Roman" w:cs="Times New Roman"/>
        </w:rPr>
      </w:pPr>
    </w:p>
    <w:p w14:paraId="15B9E307" w14:textId="31306319" w:rsidR="00021B35" w:rsidRPr="00F14A75" w:rsidRDefault="00E63A42" w:rsidP="0043750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Ms. Mona Edwards</w:t>
      </w:r>
      <w:r w:rsidR="00437501" w:rsidRPr="00F14A75">
        <w:rPr>
          <w:rFonts w:ascii="Times New Roman" w:hAnsi="Times New Roman" w:cs="Times New Roman"/>
        </w:rPr>
        <w:t xml:space="preserve"> - July 1, 20</w:t>
      </w:r>
      <w:r w:rsidR="00C0218D" w:rsidRPr="00F14A75">
        <w:rPr>
          <w:rFonts w:ascii="Times New Roman" w:hAnsi="Times New Roman" w:cs="Times New Roman"/>
        </w:rPr>
        <w:t>19</w:t>
      </w:r>
      <w:r w:rsidR="00437501" w:rsidRPr="00F14A75">
        <w:rPr>
          <w:rFonts w:ascii="Times New Roman" w:hAnsi="Times New Roman" w:cs="Times New Roman"/>
        </w:rPr>
        <w:t>-June 30, 20</w:t>
      </w:r>
      <w:r w:rsidR="00C0218D" w:rsidRPr="00F14A75">
        <w:rPr>
          <w:rFonts w:ascii="Times New Roman" w:hAnsi="Times New Roman" w:cs="Times New Roman"/>
        </w:rPr>
        <w:t>23</w:t>
      </w:r>
      <w:r w:rsidR="00437501" w:rsidRPr="00F14A75">
        <w:rPr>
          <w:rFonts w:ascii="Times New Roman" w:hAnsi="Times New Roman" w:cs="Times New Roman"/>
        </w:rPr>
        <w:t xml:space="preserve"> (</w:t>
      </w:r>
      <w:r w:rsidR="00C0218D" w:rsidRPr="00F14A75">
        <w:rPr>
          <w:rFonts w:ascii="Times New Roman" w:hAnsi="Times New Roman" w:cs="Times New Roman"/>
        </w:rPr>
        <w:t>second</w:t>
      </w:r>
      <w:r w:rsidR="00437501" w:rsidRPr="00F14A75">
        <w:rPr>
          <w:rFonts w:ascii="Times New Roman" w:hAnsi="Times New Roman" w:cs="Times New Roman"/>
        </w:rPr>
        <w:t xml:space="preserve"> term)</w:t>
      </w:r>
    </w:p>
    <w:p w14:paraId="17474B41" w14:textId="041F5499" w:rsidR="00557B6B" w:rsidRPr="00F14A75" w:rsidRDefault="00073617" w:rsidP="00557B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Vice Chair of the Board; </w:t>
      </w:r>
      <w:r w:rsidR="00021B35" w:rsidRPr="00F14A75">
        <w:rPr>
          <w:rFonts w:ascii="Times New Roman" w:hAnsi="Times New Roman" w:cs="Times New Roman"/>
        </w:rPr>
        <w:t xml:space="preserve">Committees: </w:t>
      </w:r>
      <w:r w:rsidR="00896B93" w:rsidRPr="00F14A75">
        <w:rPr>
          <w:rFonts w:ascii="Times New Roman" w:hAnsi="Times New Roman" w:cs="Times New Roman"/>
        </w:rPr>
        <w:t>Grievance (Chair);</w:t>
      </w:r>
      <w:r w:rsidR="00021B35" w:rsidRPr="00F14A75">
        <w:rPr>
          <w:rFonts w:ascii="Times New Roman" w:hAnsi="Times New Roman" w:cs="Times New Roman"/>
        </w:rPr>
        <w:t xml:space="preserve"> </w:t>
      </w:r>
      <w:r w:rsidR="00557B6B" w:rsidRPr="00F14A75">
        <w:rPr>
          <w:rFonts w:ascii="Times New Roman" w:hAnsi="Times New Roman" w:cs="Times New Roman"/>
        </w:rPr>
        <w:t>Compliance, Audit, Risk Management, and Legal</w:t>
      </w:r>
      <w:r w:rsidR="00C0218D" w:rsidRPr="00F14A75">
        <w:rPr>
          <w:rFonts w:ascii="Times New Roman" w:hAnsi="Times New Roman" w:cs="Times New Roman"/>
        </w:rPr>
        <w:t xml:space="preserve"> (Chair); Executive; Academic Affairs</w:t>
      </w:r>
      <w:r w:rsidR="00847D41">
        <w:rPr>
          <w:rFonts w:ascii="Times New Roman" w:hAnsi="Times New Roman" w:cs="Times New Roman"/>
        </w:rPr>
        <w:t xml:space="preserve">; </w:t>
      </w:r>
      <w:r w:rsidR="00847D41" w:rsidRPr="00847D41">
        <w:rPr>
          <w:rFonts w:ascii="Times New Roman" w:hAnsi="Times New Roman" w:cs="Times New Roman"/>
        </w:rPr>
        <w:t>Board of Trustees liaison to the Moss Street Partnership School Advisory Board.</w:t>
      </w:r>
    </w:p>
    <w:p w14:paraId="46730577" w14:textId="0F7BF811" w:rsidR="00C0218D" w:rsidRPr="00F14A75" w:rsidRDefault="00114355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Founder and owner of LIFT Coaching and Consulting; </w:t>
      </w:r>
      <w:r w:rsidR="00E63A42" w:rsidRPr="00F14A75">
        <w:rPr>
          <w:rFonts w:ascii="Times New Roman" w:hAnsi="Times New Roman" w:cs="Times New Roman"/>
        </w:rPr>
        <w:t xml:space="preserve">Executive Coach </w:t>
      </w:r>
      <w:proofErr w:type="gramStart"/>
      <w:r w:rsidR="000428BA" w:rsidRPr="00F14A75">
        <w:rPr>
          <w:rFonts w:ascii="Times New Roman" w:hAnsi="Times New Roman" w:cs="Times New Roman"/>
        </w:rPr>
        <w:t xml:space="preserve">- </w:t>
      </w:r>
      <w:r w:rsidR="00E63A42" w:rsidRPr="00F14A75">
        <w:rPr>
          <w:rFonts w:ascii="Times New Roman" w:hAnsi="Times New Roman" w:cs="Times New Roman"/>
        </w:rPr>
        <w:t xml:space="preserve"> Center</w:t>
      </w:r>
      <w:proofErr w:type="gramEnd"/>
      <w:r w:rsidR="00E63A42" w:rsidRPr="00F14A75">
        <w:rPr>
          <w:rFonts w:ascii="Times New Roman" w:hAnsi="Times New Roman" w:cs="Times New Roman"/>
        </w:rPr>
        <w:t xml:space="preserve"> for Creative Leadership</w:t>
      </w:r>
      <w:r w:rsidR="004D351B" w:rsidRPr="00F14A75">
        <w:rPr>
          <w:rFonts w:ascii="Times New Roman" w:hAnsi="Times New Roman" w:cs="Times New Roman"/>
        </w:rPr>
        <w:t xml:space="preserve">; </w:t>
      </w:r>
      <w:r w:rsidR="00C0218D" w:rsidRPr="00F14A75">
        <w:rPr>
          <w:rFonts w:ascii="Times New Roman" w:hAnsi="Times New Roman" w:cs="Times New Roman"/>
        </w:rPr>
        <w:t xml:space="preserve">Former </w:t>
      </w:r>
      <w:r w:rsidR="00874550" w:rsidRPr="00F14A75">
        <w:rPr>
          <w:rFonts w:ascii="Times New Roman" w:hAnsi="Times New Roman" w:cs="Times New Roman"/>
        </w:rPr>
        <w:t>COO,</w:t>
      </w:r>
      <w:r w:rsidR="00C0218D" w:rsidRPr="00F14A75">
        <w:rPr>
          <w:rFonts w:ascii="Times New Roman" w:hAnsi="Times New Roman" w:cs="Times New Roman"/>
        </w:rPr>
        <w:t xml:space="preserve"> Community Foundation of Greater Greensboro, </w:t>
      </w:r>
      <w:r w:rsidR="00874550" w:rsidRPr="00F14A75">
        <w:rPr>
          <w:rFonts w:ascii="Times New Roman" w:hAnsi="Times New Roman" w:cs="Times New Roman"/>
        </w:rPr>
        <w:t xml:space="preserve">VP </w:t>
      </w:r>
      <w:r w:rsidR="00C0218D" w:rsidRPr="00F14A75">
        <w:rPr>
          <w:rFonts w:ascii="Times New Roman" w:hAnsi="Times New Roman" w:cs="Times New Roman"/>
        </w:rPr>
        <w:t>and Chief of Staff</w:t>
      </w:r>
      <w:r w:rsidR="00874550" w:rsidRPr="00F14A75">
        <w:rPr>
          <w:rFonts w:ascii="Times New Roman" w:hAnsi="Times New Roman" w:cs="Times New Roman"/>
        </w:rPr>
        <w:t xml:space="preserve">, </w:t>
      </w:r>
      <w:r w:rsidR="00C0218D" w:rsidRPr="00F14A75">
        <w:rPr>
          <w:rFonts w:ascii="Times New Roman" w:hAnsi="Times New Roman" w:cs="Times New Roman"/>
        </w:rPr>
        <w:t>Center for Creative Leadership</w:t>
      </w:r>
      <w:r w:rsidR="00874550" w:rsidRPr="00F14A75">
        <w:rPr>
          <w:rFonts w:ascii="Times New Roman" w:hAnsi="Times New Roman" w:cs="Times New Roman"/>
        </w:rPr>
        <w:t>;</w:t>
      </w:r>
      <w:r w:rsidR="00C0218D" w:rsidRPr="00F14A75">
        <w:rPr>
          <w:rFonts w:ascii="Times New Roman" w:hAnsi="Times New Roman" w:cs="Times New Roman"/>
        </w:rPr>
        <w:t xml:space="preserve"> Deputy City Manager</w:t>
      </w:r>
      <w:r w:rsidR="00874550" w:rsidRPr="00F14A75">
        <w:rPr>
          <w:rFonts w:ascii="Times New Roman" w:hAnsi="Times New Roman" w:cs="Times New Roman"/>
        </w:rPr>
        <w:t>,</w:t>
      </w:r>
      <w:r w:rsidR="00C0218D" w:rsidRPr="00F14A75">
        <w:rPr>
          <w:rFonts w:ascii="Times New Roman" w:hAnsi="Times New Roman" w:cs="Times New Roman"/>
        </w:rPr>
        <w:t xml:space="preserve"> City of Greensboro.</w:t>
      </w:r>
    </w:p>
    <w:p w14:paraId="215E6269" w14:textId="58BD89EF" w:rsidR="00E63A42" w:rsidRPr="00F14A75" w:rsidRDefault="00073617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Civic Affiliations and Community Service: </w:t>
      </w:r>
      <w:r w:rsidR="00C0218D" w:rsidRPr="00F14A75">
        <w:rPr>
          <w:rFonts w:ascii="Times New Roman" w:hAnsi="Times New Roman" w:cs="Times New Roman"/>
        </w:rPr>
        <w:t>National Conference for Community and Justice of the Piedmont Triad (NCCJ) board member; Triad Coaching Connection, Women's Professional Forum; Former Board member</w:t>
      </w:r>
      <w:r w:rsidR="00874550" w:rsidRPr="00F14A75">
        <w:rPr>
          <w:rFonts w:ascii="Times New Roman" w:hAnsi="Times New Roman" w:cs="Times New Roman"/>
        </w:rPr>
        <w:t>:</w:t>
      </w:r>
      <w:r w:rsidR="00C0218D" w:rsidRPr="00F14A75">
        <w:rPr>
          <w:rFonts w:ascii="Times New Roman" w:hAnsi="Times New Roman" w:cs="Times New Roman"/>
        </w:rPr>
        <w:t xml:space="preserve"> Guilford Education Alliance, Communities and Schools</w:t>
      </w:r>
      <w:r w:rsidR="00874550" w:rsidRPr="00F14A75">
        <w:rPr>
          <w:rFonts w:ascii="Times New Roman" w:hAnsi="Times New Roman" w:cs="Times New Roman"/>
        </w:rPr>
        <w:t xml:space="preserve"> </w:t>
      </w:r>
      <w:r w:rsidR="00C0218D" w:rsidRPr="00F14A75">
        <w:rPr>
          <w:rFonts w:ascii="Times New Roman" w:hAnsi="Times New Roman" w:cs="Times New Roman"/>
        </w:rPr>
        <w:t>(Vice Chair); the United Way; and</w:t>
      </w:r>
      <w:r w:rsidR="00C17C8C" w:rsidRPr="00F14A75">
        <w:rPr>
          <w:rFonts w:ascii="Times New Roman" w:hAnsi="Times New Roman" w:cs="Times New Roman"/>
        </w:rPr>
        <w:t xml:space="preserve"> </w:t>
      </w:r>
      <w:r w:rsidR="00C0218D" w:rsidRPr="00F14A75">
        <w:rPr>
          <w:rFonts w:ascii="Times New Roman" w:hAnsi="Times New Roman" w:cs="Times New Roman"/>
        </w:rPr>
        <w:t>Community Foundation of Greater Greensboro.</w:t>
      </w:r>
    </w:p>
    <w:p w14:paraId="12CA3FBB" w14:textId="77777777" w:rsidR="00073617" w:rsidRPr="00F14A75" w:rsidRDefault="00073617" w:rsidP="00073617">
      <w:pPr>
        <w:pStyle w:val="ListParagraph"/>
        <w:rPr>
          <w:rFonts w:ascii="Times New Roman" w:hAnsi="Times New Roman" w:cs="Times New Roman"/>
        </w:rPr>
      </w:pPr>
    </w:p>
    <w:p w14:paraId="2FFA014F" w14:textId="66C961D2" w:rsidR="00114355" w:rsidRPr="00F14A75" w:rsidRDefault="00114355" w:rsidP="0043750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Mr. Brad Hayes</w:t>
      </w:r>
      <w:r w:rsidR="00437501" w:rsidRPr="00F14A75">
        <w:rPr>
          <w:rFonts w:ascii="Times New Roman" w:hAnsi="Times New Roman" w:cs="Times New Roman"/>
        </w:rPr>
        <w:t xml:space="preserve"> - July 1, 20</w:t>
      </w:r>
      <w:r w:rsidR="00073617" w:rsidRPr="00F14A75">
        <w:rPr>
          <w:rFonts w:ascii="Times New Roman" w:hAnsi="Times New Roman" w:cs="Times New Roman"/>
        </w:rPr>
        <w:t>19</w:t>
      </w:r>
      <w:r w:rsidR="00437501" w:rsidRPr="00F14A75">
        <w:rPr>
          <w:rFonts w:ascii="Times New Roman" w:hAnsi="Times New Roman" w:cs="Times New Roman"/>
        </w:rPr>
        <w:t>-June 30, 20</w:t>
      </w:r>
      <w:r w:rsidR="00073617" w:rsidRPr="00F14A75">
        <w:rPr>
          <w:rFonts w:ascii="Times New Roman" w:hAnsi="Times New Roman" w:cs="Times New Roman"/>
        </w:rPr>
        <w:t>23</w:t>
      </w:r>
      <w:r w:rsidR="00437501" w:rsidRPr="00F14A75">
        <w:rPr>
          <w:rFonts w:ascii="Times New Roman" w:hAnsi="Times New Roman" w:cs="Times New Roman"/>
        </w:rPr>
        <w:t xml:space="preserve"> (second term)</w:t>
      </w:r>
    </w:p>
    <w:p w14:paraId="251106F2" w14:textId="4D1B843F" w:rsidR="00114355" w:rsidRPr="00F14A75" w:rsidRDefault="00114355" w:rsidP="001143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Committees: </w:t>
      </w:r>
      <w:r w:rsidR="00073617" w:rsidRPr="00F14A75">
        <w:rPr>
          <w:rFonts w:ascii="Times New Roman" w:hAnsi="Times New Roman" w:cs="Times New Roman"/>
        </w:rPr>
        <w:t xml:space="preserve">Athletics (Chair); Executive; </w:t>
      </w:r>
      <w:r w:rsidR="00847D41">
        <w:rPr>
          <w:rFonts w:ascii="Times New Roman" w:hAnsi="Times New Roman" w:cs="Times New Roman"/>
        </w:rPr>
        <w:t>Finance and Administration</w:t>
      </w:r>
      <w:r w:rsidR="00073617" w:rsidRPr="00F14A75">
        <w:rPr>
          <w:rFonts w:ascii="Times New Roman" w:hAnsi="Times New Roman" w:cs="Times New Roman"/>
        </w:rPr>
        <w:t>; Nominating; Grievance; Compliance, Audit, Risk Management, and Legal</w:t>
      </w:r>
    </w:p>
    <w:p w14:paraId="19444430" w14:textId="00B6C616" w:rsidR="00E63A42" w:rsidRPr="00F14A75" w:rsidRDefault="00E63A42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Recently retired </w:t>
      </w:r>
      <w:r w:rsidR="00073617" w:rsidRPr="00F14A75">
        <w:rPr>
          <w:rFonts w:ascii="Times New Roman" w:hAnsi="Times New Roman" w:cs="Times New Roman"/>
        </w:rPr>
        <w:t xml:space="preserve">CFO </w:t>
      </w:r>
      <w:r w:rsidRPr="00F14A75">
        <w:rPr>
          <w:rFonts w:ascii="Times New Roman" w:hAnsi="Times New Roman" w:cs="Times New Roman"/>
        </w:rPr>
        <w:t>from LabCorp, Burlington, NC</w:t>
      </w:r>
    </w:p>
    <w:p w14:paraId="6AF8A9D8" w14:textId="1D9F68D8" w:rsidR="00E63A42" w:rsidRPr="00F14A75" w:rsidRDefault="00073617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Civic Affiliations and Community Service: </w:t>
      </w:r>
      <w:r w:rsidR="00847D41" w:rsidRPr="00847D41">
        <w:rPr>
          <w:rFonts w:ascii="Times New Roman" w:hAnsi="Times New Roman" w:cs="Times New Roman"/>
        </w:rPr>
        <w:t xml:space="preserve">Builders </w:t>
      </w:r>
      <w:proofErr w:type="spellStart"/>
      <w:r w:rsidR="00847D41" w:rsidRPr="00847D41">
        <w:rPr>
          <w:rFonts w:ascii="Times New Roman" w:hAnsi="Times New Roman" w:cs="Times New Roman"/>
        </w:rPr>
        <w:t>FirstSource</w:t>
      </w:r>
      <w:proofErr w:type="spellEnd"/>
      <w:r w:rsidR="00847D41" w:rsidRPr="00847D41">
        <w:rPr>
          <w:rFonts w:ascii="Times New Roman" w:hAnsi="Times New Roman" w:cs="Times New Roman"/>
        </w:rPr>
        <w:t>, Inc.</w:t>
      </w:r>
      <w:r w:rsidR="00847D41">
        <w:rPr>
          <w:rFonts w:ascii="Times New Roman" w:hAnsi="Times New Roman" w:cs="Times New Roman"/>
        </w:rPr>
        <w:t xml:space="preserve"> Board of Directors; </w:t>
      </w:r>
      <w:r w:rsidR="00E63A42" w:rsidRPr="00F14A75">
        <w:rPr>
          <w:rFonts w:ascii="Times New Roman" w:hAnsi="Times New Roman" w:cs="Times New Roman"/>
        </w:rPr>
        <w:t>Canterbury School Board of Trustees</w:t>
      </w:r>
      <w:r w:rsidRPr="00F14A75">
        <w:rPr>
          <w:rFonts w:ascii="Times New Roman" w:hAnsi="Times New Roman" w:cs="Times New Roman"/>
        </w:rPr>
        <w:t xml:space="preserve">; </w:t>
      </w:r>
      <w:r w:rsidR="00E63A42" w:rsidRPr="00F14A75">
        <w:rPr>
          <w:rFonts w:ascii="Times New Roman" w:hAnsi="Times New Roman" w:cs="Times New Roman"/>
        </w:rPr>
        <w:t xml:space="preserve">Alamance Regional Medical Center Community </w:t>
      </w:r>
      <w:proofErr w:type="gramStart"/>
      <w:r w:rsidR="00E63A42" w:rsidRPr="00F14A75">
        <w:rPr>
          <w:rFonts w:ascii="Times New Roman" w:hAnsi="Times New Roman" w:cs="Times New Roman"/>
        </w:rPr>
        <w:t>Board</w:t>
      </w:r>
      <w:r w:rsidRPr="00F14A75">
        <w:rPr>
          <w:rFonts w:ascii="Times New Roman" w:hAnsi="Times New Roman" w:cs="Times New Roman"/>
        </w:rPr>
        <w:t xml:space="preserve">; </w:t>
      </w:r>
      <w:r w:rsidR="00E63A42" w:rsidRPr="00F14A75">
        <w:rPr>
          <w:rFonts w:ascii="Times New Roman" w:hAnsi="Times New Roman" w:cs="Times New Roman"/>
        </w:rPr>
        <w:t xml:space="preserve"> JDRF</w:t>
      </w:r>
      <w:proofErr w:type="gramEnd"/>
      <w:r w:rsidR="00E63A42" w:rsidRPr="00F14A75">
        <w:rPr>
          <w:rFonts w:ascii="Times New Roman" w:hAnsi="Times New Roman" w:cs="Times New Roman"/>
        </w:rPr>
        <w:t xml:space="preserve"> Piedmont Triad Chapter Board</w:t>
      </w:r>
      <w:r w:rsidRPr="00F14A75">
        <w:rPr>
          <w:rFonts w:ascii="Times New Roman" w:hAnsi="Times New Roman" w:cs="Times New Roman"/>
        </w:rPr>
        <w:t xml:space="preserve">; </w:t>
      </w:r>
      <w:r w:rsidR="00847D41">
        <w:rPr>
          <w:rFonts w:ascii="Times New Roman" w:hAnsi="Times New Roman" w:cs="Times New Roman"/>
        </w:rPr>
        <w:t xml:space="preserve">Cone Health Board; </w:t>
      </w:r>
      <w:r w:rsidRPr="00F14A75">
        <w:rPr>
          <w:rFonts w:ascii="Times New Roman" w:hAnsi="Times New Roman" w:cs="Times New Roman"/>
        </w:rPr>
        <w:t>Intec Pharma Board of Directors</w:t>
      </w:r>
    </w:p>
    <w:p w14:paraId="6098BD73" w14:textId="77777777" w:rsidR="00E63A42" w:rsidRPr="00F14A75" w:rsidRDefault="00E63A42" w:rsidP="00E63A42">
      <w:pPr>
        <w:rPr>
          <w:rFonts w:ascii="Times New Roman" w:hAnsi="Times New Roman" w:cs="Times New Roman"/>
        </w:rPr>
      </w:pPr>
    </w:p>
    <w:p w14:paraId="35548718" w14:textId="37DCD348" w:rsidR="00847D41" w:rsidRDefault="00847D41" w:rsidP="00114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George Hoyle – July 1, 2020-June 30, 2021 (first term)</w:t>
      </w:r>
    </w:p>
    <w:p w14:paraId="6EBAC937" w14:textId="6194BDA8" w:rsidR="00847D41" w:rsidRPr="00F14A75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Committees: Athletics; </w:t>
      </w:r>
      <w:r>
        <w:rPr>
          <w:rFonts w:ascii="Times New Roman" w:hAnsi="Times New Roman" w:cs="Times New Roman"/>
        </w:rPr>
        <w:t>University Advancement</w:t>
      </w:r>
    </w:p>
    <w:p w14:paraId="2DA23E8F" w14:textId="41967D04" w:rsidR="00847D41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47D41">
        <w:rPr>
          <w:rFonts w:ascii="Times New Roman" w:hAnsi="Times New Roman" w:cs="Times New Roman"/>
        </w:rPr>
        <w:t>Co-Founder and Managing Partner of Compass Financial Partners – Greensboro, NC</w:t>
      </w:r>
    </w:p>
    <w:p w14:paraId="4CBB1EB9" w14:textId="67E34E91" w:rsidR="00847D41" w:rsidRDefault="00847D41" w:rsidP="00847D4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Civic Affiliations and Community Service:</w:t>
      </w:r>
      <w:r>
        <w:rPr>
          <w:rFonts w:ascii="Times New Roman" w:hAnsi="Times New Roman" w:cs="Times New Roman"/>
        </w:rPr>
        <w:t xml:space="preserve"> UNCG Excellence Foundation Board of Directors; UNCG </w:t>
      </w:r>
      <w:r w:rsidRPr="00847D41">
        <w:rPr>
          <w:rFonts w:ascii="Times New Roman" w:hAnsi="Times New Roman" w:cs="Times New Roman"/>
        </w:rPr>
        <w:t>Spartan Club Executive Committee</w:t>
      </w:r>
      <w:r>
        <w:rPr>
          <w:rFonts w:ascii="Times New Roman" w:hAnsi="Times New Roman" w:cs="Times New Roman"/>
        </w:rPr>
        <w:t xml:space="preserve">; </w:t>
      </w:r>
      <w:r w:rsidRPr="00847D41">
        <w:rPr>
          <w:rFonts w:ascii="Times New Roman" w:hAnsi="Times New Roman" w:cs="Times New Roman"/>
        </w:rPr>
        <w:t xml:space="preserve">Operation Smile, Board Chair </w:t>
      </w:r>
      <w:r>
        <w:rPr>
          <w:rFonts w:ascii="Times New Roman" w:hAnsi="Times New Roman" w:cs="Times New Roman"/>
        </w:rPr>
        <w:t>–</w:t>
      </w:r>
      <w:r w:rsidRPr="00847D41">
        <w:rPr>
          <w:rFonts w:ascii="Times New Roman" w:hAnsi="Times New Roman" w:cs="Times New Roman"/>
        </w:rPr>
        <w:t xml:space="preserve"> Carolinas</w:t>
      </w:r>
      <w:r>
        <w:rPr>
          <w:rFonts w:ascii="Times New Roman" w:hAnsi="Times New Roman" w:cs="Times New Roman"/>
        </w:rPr>
        <w:t xml:space="preserve"> Chapter; </w:t>
      </w:r>
      <w:r w:rsidRPr="00847D41">
        <w:rPr>
          <w:rFonts w:ascii="Times New Roman" w:hAnsi="Times New Roman" w:cs="Times New Roman"/>
        </w:rPr>
        <w:t>Greensboro Police Foundation Board</w:t>
      </w:r>
      <w:r>
        <w:rPr>
          <w:rFonts w:ascii="Times New Roman" w:hAnsi="Times New Roman" w:cs="Times New Roman"/>
        </w:rPr>
        <w:t xml:space="preserve"> (founding member); </w:t>
      </w:r>
      <w:r w:rsidRPr="00847D41">
        <w:rPr>
          <w:rFonts w:ascii="Times New Roman" w:hAnsi="Times New Roman" w:cs="Times New Roman"/>
        </w:rPr>
        <w:t>Greensboro Sports Council</w:t>
      </w:r>
    </w:p>
    <w:p w14:paraId="74E521E3" w14:textId="77777777" w:rsidR="00847D41" w:rsidRPr="00847D41" w:rsidRDefault="00847D41" w:rsidP="00847D41">
      <w:pPr>
        <w:pStyle w:val="ListParagraph"/>
        <w:rPr>
          <w:rFonts w:ascii="Times New Roman" w:hAnsi="Times New Roman" w:cs="Times New Roman"/>
        </w:rPr>
      </w:pPr>
    </w:p>
    <w:p w14:paraId="5EA8D9E4" w14:textId="0785DBF9" w:rsidR="00D2041F" w:rsidRPr="00F14A75" w:rsidRDefault="00114355" w:rsidP="00114355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Ms. Kathy Manning</w:t>
      </w:r>
      <w:r w:rsidR="00437501" w:rsidRPr="00F14A75">
        <w:rPr>
          <w:rFonts w:ascii="Times New Roman" w:hAnsi="Times New Roman" w:cs="Times New Roman"/>
        </w:rPr>
        <w:t xml:space="preserve"> - July 1, 2017-June 30, 2021 (first term)</w:t>
      </w:r>
    </w:p>
    <w:p w14:paraId="39206E7E" w14:textId="5176EB1E" w:rsidR="00114355" w:rsidRPr="00F14A75" w:rsidRDefault="00073617" w:rsidP="00AE01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Secretary of the Board; </w:t>
      </w:r>
      <w:r w:rsidR="00114355" w:rsidRPr="00F14A75">
        <w:rPr>
          <w:rFonts w:ascii="Times New Roman" w:hAnsi="Times New Roman" w:cs="Times New Roman"/>
        </w:rPr>
        <w:t xml:space="preserve">Committees: </w:t>
      </w:r>
      <w:r w:rsidRPr="00F14A75">
        <w:rPr>
          <w:rFonts w:ascii="Times New Roman" w:hAnsi="Times New Roman" w:cs="Times New Roman"/>
        </w:rPr>
        <w:t>Univ</w:t>
      </w:r>
      <w:r w:rsidR="00C17C8C" w:rsidRPr="00F14A75">
        <w:rPr>
          <w:rFonts w:ascii="Times New Roman" w:hAnsi="Times New Roman" w:cs="Times New Roman"/>
        </w:rPr>
        <w:t>.</w:t>
      </w:r>
      <w:r w:rsidRPr="00F14A75">
        <w:rPr>
          <w:rFonts w:ascii="Times New Roman" w:hAnsi="Times New Roman" w:cs="Times New Roman"/>
        </w:rPr>
        <w:t xml:space="preserve"> Advancement (Chair); Aca</w:t>
      </w:r>
      <w:r w:rsidR="00C17C8C" w:rsidRPr="00F14A75">
        <w:rPr>
          <w:rFonts w:ascii="Times New Roman" w:hAnsi="Times New Roman" w:cs="Times New Roman"/>
        </w:rPr>
        <w:t>d.</w:t>
      </w:r>
      <w:r w:rsidRPr="00F14A75">
        <w:rPr>
          <w:rFonts w:ascii="Times New Roman" w:hAnsi="Times New Roman" w:cs="Times New Roman"/>
        </w:rPr>
        <w:t xml:space="preserve"> Affairs; Executive</w:t>
      </w:r>
    </w:p>
    <w:p w14:paraId="7F652F0E" w14:textId="77777777" w:rsidR="00A660B7" w:rsidRPr="00F14A75" w:rsidRDefault="00306B5B" w:rsidP="00147A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Manning &amp; Associates, PLLC</w:t>
      </w:r>
    </w:p>
    <w:p w14:paraId="5CB80186" w14:textId="7DEC8CEF" w:rsidR="00F14A75" w:rsidRPr="00A37637" w:rsidRDefault="00073617" w:rsidP="00147A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Civic Affiliations and Community Service: Tanger Center for Performing Arts, Fundraising Chair and Chair of Design Committee; Community Foundation of Greater Greensboro, past Board chair; Triad Stage, board member; Greensboro Symphony, board member; Prizmah Center for Jewish Day Schools, Founding Chair; American Jewish American Joint Distribution Committee, board member; Greensboro Jewish Federation, board member.</w:t>
      </w:r>
    </w:p>
    <w:p w14:paraId="4497015E" w14:textId="61B7A168" w:rsidR="00147A94" w:rsidRPr="00F14A75" w:rsidRDefault="00E63A42" w:rsidP="00147A94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lastRenderedPageBreak/>
        <w:t xml:space="preserve">Ms. Betsy S. Oakley </w:t>
      </w:r>
      <w:r w:rsidR="00437501" w:rsidRPr="00F14A75">
        <w:rPr>
          <w:rFonts w:ascii="Times New Roman" w:hAnsi="Times New Roman" w:cs="Times New Roman"/>
        </w:rPr>
        <w:t>- July 1, 20</w:t>
      </w:r>
      <w:r w:rsidR="00073617" w:rsidRPr="00F14A75">
        <w:rPr>
          <w:rFonts w:ascii="Times New Roman" w:hAnsi="Times New Roman" w:cs="Times New Roman"/>
        </w:rPr>
        <w:t>19</w:t>
      </w:r>
      <w:r w:rsidR="00437501" w:rsidRPr="00F14A75">
        <w:rPr>
          <w:rFonts w:ascii="Times New Roman" w:hAnsi="Times New Roman" w:cs="Times New Roman"/>
        </w:rPr>
        <w:t>-June 30, 20</w:t>
      </w:r>
      <w:r w:rsidR="00073617" w:rsidRPr="00F14A75">
        <w:rPr>
          <w:rFonts w:ascii="Times New Roman" w:hAnsi="Times New Roman" w:cs="Times New Roman"/>
        </w:rPr>
        <w:t>23</w:t>
      </w:r>
      <w:r w:rsidR="00437501" w:rsidRPr="00F14A75">
        <w:rPr>
          <w:rFonts w:ascii="Times New Roman" w:hAnsi="Times New Roman" w:cs="Times New Roman"/>
        </w:rPr>
        <w:t xml:space="preserve"> (</w:t>
      </w:r>
      <w:r w:rsidR="00073617" w:rsidRPr="00F14A75">
        <w:rPr>
          <w:rFonts w:ascii="Times New Roman" w:hAnsi="Times New Roman" w:cs="Times New Roman"/>
        </w:rPr>
        <w:t>second</w:t>
      </w:r>
      <w:r w:rsidR="00437501" w:rsidRPr="00F14A75">
        <w:rPr>
          <w:rFonts w:ascii="Times New Roman" w:hAnsi="Times New Roman" w:cs="Times New Roman"/>
        </w:rPr>
        <w:t xml:space="preserve"> term)</w:t>
      </w:r>
    </w:p>
    <w:p w14:paraId="07E7E16A" w14:textId="54C45987" w:rsidR="00147A94" w:rsidRPr="00F14A75" w:rsidRDefault="00073617" w:rsidP="00147A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Chair of The Board; </w:t>
      </w:r>
      <w:r w:rsidR="00147A94" w:rsidRPr="00F14A75">
        <w:rPr>
          <w:rFonts w:ascii="Times New Roman" w:hAnsi="Times New Roman" w:cs="Times New Roman"/>
        </w:rPr>
        <w:t xml:space="preserve">Committees: </w:t>
      </w:r>
      <w:r w:rsidRPr="00F14A75">
        <w:rPr>
          <w:rFonts w:ascii="Times New Roman" w:hAnsi="Times New Roman" w:cs="Times New Roman"/>
        </w:rPr>
        <w:t>Executive; Nominating; Academic Affairs; University Advancement; and Compliance, Audit, Risk Management, and Legal</w:t>
      </w:r>
    </w:p>
    <w:p w14:paraId="76C53DE5" w14:textId="6D3C7D12" w:rsidR="00D2041F" w:rsidRPr="00F14A75" w:rsidRDefault="00D2041F" w:rsidP="00D204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Co-owner, Charles Aris, Inc.</w:t>
      </w:r>
    </w:p>
    <w:p w14:paraId="41F53CCE" w14:textId="77777777" w:rsidR="00C17C8C" w:rsidRPr="00F14A75" w:rsidRDefault="00073617" w:rsidP="00E6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Civic Affiliations and Community Service: School of Human Environmental Sciences Foundation Board; UNCG Friends of the Library (Chair); American Red Cross Regional Board; the </w:t>
      </w:r>
      <w:r w:rsidR="00C17C8C" w:rsidRPr="00F14A75">
        <w:rPr>
          <w:rFonts w:ascii="Times New Roman" w:hAnsi="Times New Roman" w:cs="Times New Roman"/>
        </w:rPr>
        <w:t>NC</w:t>
      </w:r>
      <w:r w:rsidRPr="00F14A75">
        <w:rPr>
          <w:rFonts w:ascii="Times New Roman" w:hAnsi="Times New Roman" w:cs="Times New Roman"/>
        </w:rPr>
        <w:t xml:space="preserve"> Aquarium Society Board; Board of Advisors for Duke Cancer Institute.</w:t>
      </w:r>
    </w:p>
    <w:p w14:paraId="2F3CA4DD" w14:textId="77777777" w:rsidR="00F14A75" w:rsidRPr="00F14A75" w:rsidRDefault="00F14A75" w:rsidP="00C17C8C">
      <w:pPr>
        <w:rPr>
          <w:rFonts w:ascii="Times New Roman" w:hAnsi="Times New Roman" w:cs="Times New Roman"/>
        </w:rPr>
      </w:pPr>
    </w:p>
    <w:p w14:paraId="6981F4DF" w14:textId="11095CE0" w:rsidR="00E63A42" w:rsidRPr="00F14A75" w:rsidRDefault="001231CA" w:rsidP="00C17C8C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Ms. Elizabeth C. Phillips</w:t>
      </w:r>
      <w:r w:rsidR="00437501" w:rsidRPr="00F14A75">
        <w:rPr>
          <w:rFonts w:ascii="Times New Roman" w:hAnsi="Times New Roman" w:cs="Times New Roman"/>
        </w:rPr>
        <w:t xml:space="preserve"> - July 1, 20</w:t>
      </w:r>
      <w:r w:rsidR="00073617" w:rsidRPr="00F14A75">
        <w:rPr>
          <w:rFonts w:ascii="Times New Roman" w:hAnsi="Times New Roman" w:cs="Times New Roman"/>
        </w:rPr>
        <w:t>19</w:t>
      </w:r>
      <w:r w:rsidR="00437501" w:rsidRPr="00F14A75">
        <w:rPr>
          <w:rFonts w:ascii="Times New Roman" w:hAnsi="Times New Roman" w:cs="Times New Roman"/>
        </w:rPr>
        <w:t>-June 30, 20</w:t>
      </w:r>
      <w:r w:rsidR="00073617" w:rsidRPr="00F14A75">
        <w:rPr>
          <w:rFonts w:ascii="Times New Roman" w:hAnsi="Times New Roman" w:cs="Times New Roman"/>
        </w:rPr>
        <w:t>2</w:t>
      </w:r>
      <w:r w:rsidR="002C3012" w:rsidRPr="00F14A75">
        <w:rPr>
          <w:rFonts w:ascii="Times New Roman" w:hAnsi="Times New Roman" w:cs="Times New Roman"/>
        </w:rPr>
        <w:t>3</w:t>
      </w:r>
      <w:r w:rsidR="00437501" w:rsidRPr="00F14A75">
        <w:rPr>
          <w:rFonts w:ascii="Times New Roman" w:hAnsi="Times New Roman" w:cs="Times New Roman"/>
        </w:rPr>
        <w:t xml:space="preserve"> (</w:t>
      </w:r>
      <w:r w:rsidR="002C3012" w:rsidRPr="00F14A75">
        <w:rPr>
          <w:rFonts w:ascii="Times New Roman" w:hAnsi="Times New Roman" w:cs="Times New Roman"/>
        </w:rPr>
        <w:t xml:space="preserve">second </w:t>
      </w:r>
      <w:r w:rsidR="00437501" w:rsidRPr="00F14A75">
        <w:rPr>
          <w:rFonts w:ascii="Times New Roman" w:hAnsi="Times New Roman" w:cs="Times New Roman"/>
        </w:rPr>
        <w:t>term)</w:t>
      </w:r>
    </w:p>
    <w:p w14:paraId="681F274B" w14:textId="194C0BBC" w:rsidR="00147A94" w:rsidRPr="00F14A75" w:rsidRDefault="00147A94" w:rsidP="00147A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Committees: </w:t>
      </w:r>
      <w:r w:rsidR="00896B93" w:rsidRPr="00F14A75">
        <w:rPr>
          <w:rFonts w:ascii="Times New Roman" w:hAnsi="Times New Roman" w:cs="Times New Roman"/>
        </w:rPr>
        <w:t xml:space="preserve">Academic Affairs; </w:t>
      </w:r>
      <w:r w:rsidR="00847D41">
        <w:rPr>
          <w:rFonts w:ascii="Times New Roman" w:hAnsi="Times New Roman" w:cs="Times New Roman"/>
        </w:rPr>
        <w:t>Finance and Administration</w:t>
      </w:r>
      <w:r w:rsidRPr="00F14A75">
        <w:rPr>
          <w:rFonts w:ascii="Times New Roman" w:hAnsi="Times New Roman" w:cs="Times New Roman"/>
        </w:rPr>
        <w:t xml:space="preserve"> </w:t>
      </w:r>
    </w:p>
    <w:p w14:paraId="399C01E1" w14:textId="77777777" w:rsidR="00D2041F" w:rsidRPr="00F14A75" w:rsidRDefault="00D2041F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Executive Director, Phillips Foundation</w:t>
      </w:r>
    </w:p>
    <w:p w14:paraId="3100D9AC" w14:textId="2284E64E" w:rsidR="00D2041F" w:rsidRPr="00F14A75" w:rsidRDefault="00073617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Civic Affiliations and Community Service: </w:t>
      </w:r>
      <w:r w:rsidR="00437501" w:rsidRPr="00F14A75">
        <w:rPr>
          <w:rFonts w:ascii="Times New Roman" w:hAnsi="Times New Roman" w:cs="Times New Roman"/>
        </w:rPr>
        <w:t>Action Greensboro</w:t>
      </w:r>
      <w:r w:rsidR="00D2041F" w:rsidRPr="00F14A75">
        <w:rPr>
          <w:rFonts w:ascii="Times New Roman" w:hAnsi="Times New Roman" w:cs="Times New Roman"/>
        </w:rPr>
        <w:t xml:space="preserve">; Salvation Army of Greensboro Advisory Board; </w:t>
      </w:r>
      <w:r w:rsidR="002C3012" w:rsidRPr="00F14A75">
        <w:rPr>
          <w:rFonts w:ascii="Times New Roman" w:hAnsi="Times New Roman" w:cs="Times New Roman"/>
        </w:rPr>
        <w:t>The ImPact, cofounder; Dallas Women’s Foundation, board member; Say Yes to Education, board member; Women Moving Millions, board member.</w:t>
      </w:r>
    </w:p>
    <w:p w14:paraId="08AB7986" w14:textId="77777777" w:rsidR="00E63A42" w:rsidRPr="00F14A75" w:rsidRDefault="00E63A42" w:rsidP="00E63A42">
      <w:pPr>
        <w:rPr>
          <w:rFonts w:ascii="Times New Roman" w:hAnsi="Times New Roman" w:cs="Times New Roman"/>
        </w:rPr>
      </w:pPr>
    </w:p>
    <w:p w14:paraId="0B815E38" w14:textId="12D3EB30" w:rsidR="001231CA" w:rsidRPr="00F14A75" w:rsidRDefault="001231CA" w:rsidP="001231CA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Mr. William A. Priddy, Jr.</w:t>
      </w:r>
      <w:r w:rsidR="00437501" w:rsidRPr="00F14A75">
        <w:rPr>
          <w:rFonts w:ascii="Times New Roman" w:hAnsi="Times New Roman" w:cs="Times New Roman"/>
        </w:rPr>
        <w:t xml:space="preserve"> - July 1, 2017-June 30, 2021 (second term)</w:t>
      </w:r>
    </w:p>
    <w:p w14:paraId="70C13C02" w14:textId="60EE8D2B" w:rsidR="00147A94" w:rsidRPr="00F14A75" w:rsidRDefault="00147A94" w:rsidP="00D31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Committees: Academic Affairs (Chair)</w:t>
      </w:r>
      <w:r w:rsidR="00896B93" w:rsidRPr="00F14A75">
        <w:rPr>
          <w:rFonts w:ascii="Times New Roman" w:hAnsi="Times New Roman" w:cs="Times New Roman"/>
        </w:rPr>
        <w:t>;</w:t>
      </w:r>
      <w:r w:rsidRPr="00F14A75">
        <w:rPr>
          <w:rFonts w:ascii="Times New Roman" w:hAnsi="Times New Roman" w:cs="Times New Roman"/>
        </w:rPr>
        <w:t xml:space="preserve"> </w:t>
      </w:r>
      <w:r w:rsidR="002C3012" w:rsidRPr="00F14A75">
        <w:rPr>
          <w:rFonts w:ascii="Times New Roman" w:hAnsi="Times New Roman" w:cs="Times New Roman"/>
        </w:rPr>
        <w:t>Grievance;</w:t>
      </w:r>
      <w:r w:rsidR="00896B93" w:rsidRPr="00F14A75">
        <w:rPr>
          <w:rFonts w:ascii="Times New Roman" w:hAnsi="Times New Roman" w:cs="Times New Roman"/>
        </w:rPr>
        <w:t xml:space="preserve"> </w:t>
      </w:r>
      <w:r w:rsidRPr="00F14A75">
        <w:rPr>
          <w:rFonts w:ascii="Times New Roman" w:hAnsi="Times New Roman" w:cs="Times New Roman"/>
        </w:rPr>
        <w:t>Comp</w:t>
      </w:r>
      <w:r w:rsidR="00C17C8C" w:rsidRPr="00F14A75">
        <w:rPr>
          <w:rFonts w:ascii="Times New Roman" w:hAnsi="Times New Roman" w:cs="Times New Roman"/>
        </w:rPr>
        <w:t>.</w:t>
      </w:r>
      <w:r w:rsidRPr="00F14A75">
        <w:rPr>
          <w:rFonts w:ascii="Times New Roman" w:hAnsi="Times New Roman" w:cs="Times New Roman"/>
        </w:rPr>
        <w:t xml:space="preserve">, Audit, Risk </w:t>
      </w:r>
      <w:r w:rsidR="00B130A0" w:rsidRPr="00F14A75">
        <w:rPr>
          <w:rFonts w:ascii="Times New Roman" w:hAnsi="Times New Roman" w:cs="Times New Roman"/>
        </w:rPr>
        <w:t>Mgmt.</w:t>
      </w:r>
      <w:r w:rsidRPr="00F14A75">
        <w:rPr>
          <w:rFonts w:ascii="Times New Roman" w:hAnsi="Times New Roman" w:cs="Times New Roman"/>
        </w:rPr>
        <w:t>, and Legal</w:t>
      </w:r>
    </w:p>
    <w:p w14:paraId="01661BEC" w14:textId="01D558ED" w:rsidR="00E63A42" w:rsidRPr="00F14A75" w:rsidRDefault="00D2041F" w:rsidP="00147A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Recently Retired Executive VP of Administration, Qorvo, Inc.</w:t>
      </w:r>
    </w:p>
    <w:p w14:paraId="4549E993" w14:textId="773B3C28" w:rsidR="00D2041F" w:rsidRPr="00F14A75" w:rsidRDefault="00073617" w:rsidP="00D204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Civic Affiliations and Community Service: </w:t>
      </w:r>
      <w:r w:rsidR="002C3012" w:rsidRPr="00F14A75">
        <w:rPr>
          <w:rFonts w:ascii="Times New Roman" w:hAnsi="Times New Roman" w:cs="Times New Roman"/>
        </w:rPr>
        <w:t>UNCG Bryan Business School Advisory Board, Partners Ending Homelessness, Board; Bryan School’s Chapter of Beta Gamma Sigma</w:t>
      </w:r>
    </w:p>
    <w:p w14:paraId="3F929920" w14:textId="77777777" w:rsidR="00D2041F" w:rsidRPr="00F14A75" w:rsidRDefault="00D2041F" w:rsidP="00E63A42">
      <w:pPr>
        <w:rPr>
          <w:rFonts w:ascii="Times New Roman" w:hAnsi="Times New Roman" w:cs="Times New Roman"/>
        </w:rPr>
      </w:pPr>
    </w:p>
    <w:p w14:paraId="44B5ABE7" w14:textId="46C6F77F" w:rsidR="00437501" w:rsidRPr="00F14A75" w:rsidRDefault="00E63A42" w:rsidP="0043750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Mr. Ward Russell</w:t>
      </w:r>
      <w:r w:rsidR="00437501" w:rsidRPr="00F14A75">
        <w:rPr>
          <w:rFonts w:ascii="Times New Roman" w:hAnsi="Times New Roman" w:cs="Times New Roman"/>
        </w:rPr>
        <w:t xml:space="preserve"> - July 1, 2017-June 30, 2021 (second term)</w:t>
      </w:r>
    </w:p>
    <w:p w14:paraId="2680C079" w14:textId="23C09C0C" w:rsidR="00147A94" w:rsidRPr="00F14A75" w:rsidRDefault="00147A94" w:rsidP="00147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Committees: </w:t>
      </w:r>
      <w:r w:rsidR="002C3012" w:rsidRPr="00F14A75">
        <w:rPr>
          <w:rFonts w:ascii="Times New Roman" w:hAnsi="Times New Roman" w:cs="Times New Roman"/>
        </w:rPr>
        <w:t>Acad</w:t>
      </w:r>
      <w:r w:rsidR="00A37637">
        <w:rPr>
          <w:rFonts w:ascii="Times New Roman" w:hAnsi="Times New Roman" w:cs="Times New Roman"/>
        </w:rPr>
        <w:t>emic</w:t>
      </w:r>
      <w:r w:rsidR="002C3012" w:rsidRPr="00F14A75">
        <w:rPr>
          <w:rFonts w:ascii="Times New Roman" w:hAnsi="Times New Roman" w:cs="Times New Roman"/>
        </w:rPr>
        <w:t xml:space="preserve"> Affairs</w:t>
      </w:r>
      <w:r w:rsidR="00A37637">
        <w:rPr>
          <w:rFonts w:ascii="Times New Roman" w:hAnsi="Times New Roman" w:cs="Times New Roman"/>
        </w:rPr>
        <w:t xml:space="preserve"> (Chair)</w:t>
      </w:r>
      <w:r w:rsidR="002C3012" w:rsidRPr="00F14A75">
        <w:rPr>
          <w:rFonts w:ascii="Times New Roman" w:hAnsi="Times New Roman" w:cs="Times New Roman"/>
        </w:rPr>
        <w:t xml:space="preserve">; </w:t>
      </w:r>
      <w:r w:rsidR="00847D41">
        <w:rPr>
          <w:rFonts w:ascii="Times New Roman" w:hAnsi="Times New Roman" w:cs="Times New Roman"/>
        </w:rPr>
        <w:t>Finance and Administration</w:t>
      </w:r>
      <w:r w:rsidR="002C3012" w:rsidRPr="00F14A75">
        <w:rPr>
          <w:rFonts w:ascii="Times New Roman" w:hAnsi="Times New Roman" w:cs="Times New Roman"/>
        </w:rPr>
        <w:t>; Univ</w:t>
      </w:r>
      <w:r w:rsidR="00A37637">
        <w:rPr>
          <w:rFonts w:ascii="Times New Roman" w:hAnsi="Times New Roman" w:cs="Times New Roman"/>
        </w:rPr>
        <w:t>ersity</w:t>
      </w:r>
      <w:r w:rsidR="002C3012" w:rsidRPr="00F14A75">
        <w:rPr>
          <w:rFonts w:ascii="Times New Roman" w:hAnsi="Times New Roman" w:cs="Times New Roman"/>
        </w:rPr>
        <w:t xml:space="preserve"> Advancement</w:t>
      </w:r>
      <w:r w:rsidR="00A37637">
        <w:rPr>
          <w:rFonts w:ascii="Times New Roman" w:hAnsi="Times New Roman" w:cs="Times New Roman"/>
        </w:rPr>
        <w:t>; Executive; Nominating</w:t>
      </w:r>
    </w:p>
    <w:p w14:paraId="5A45C236" w14:textId="2DC81954" w:rsidR="00D2041F" w:rsidRPr="00F14A75" w:rsidRDefault="002C3012" w:rsidP="00D204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Former </w:t>
      </w:r>
      <w:r w:rsidR="00D2041F" w:rsidRPr="00F14A75">
        <w:rPr>
          <w:rFonts w:ascii="Times New Roman" w:hAnsi="Times New Roman" w:cs="Times New Roman"/>
        </w:rPr>
        <w:t>President and Chief Operating Officer of the Banyan Consulting Group</w:t>
      </w:r>
    </w:p>
    <w:p w14:paraId="30AC8911" w14:textId="77777777" w:rsidR="00E63A42" w:rsidRPr="00F14A75" w:rsidRDefault="00E63A42" w:rsidP="00E63A42">
      <w:pPr>
        <w:rPr>
          <w:rFonts w:ascii="Times New Roman" w:hAnsi="Times New Roman" w:cs="Times New Roman"/>
        </w:rPr>
      </w:pPr>
    </w:p>
    <w:p w14:paraId="66132C10" w14:textId="4090772A" w:rsidR="00E63A42" w:rsidRPr="00F14A75" w:rsidRDefault="00437501" w:rsidP="00E63A42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Ms. </w:t>
      </w:r>
      <w:r w:rsidR="002C3012" w:rsidRPr="00F14A75">
        <w:rPr>
          <w:rFonts w:ascii="Times New Roman" w:hAnsi="Times New Roman" w:cs="Times New Roman"/>
        </w:rPr>
        <w:t>Linda Sloan</w:t>
      </w:r>
      <w:r w:rsidRPr="00F14A75">
        <w:rPr>
          <w:rFonts w:ascii="Times New Roman" w:hAnsi="Times New Roman" w:cs="Times New Roman"/>
        </w:rPr>
        <w:t xml:space="preserve"> - July 1, 201</w:t>
      </w:r>
      <w:r w:rsidR="002C3012" w:rsidRPr="00F14A75">
        <w:rPr>
          <w:rFonts w:ascii="Times New Roman" w:hAnsi="Times New Roman" w:cs="Times New Roman"/>
        </w:rPr>
        <w:t>9</w:t>
      </w:r>
      <w:r w:rsidRPr="00F14A75">
        <w:rPr>
          <w:rFonts w:ascii="Times New Roman" w:hAnsi="Times New Roman" w:cs="Times New Roman"/>
        </w:rPr>
        <w:t>-June 30, 20</w:t>
      </w:r>
      <w:r w:rsidR="002C3012" w:rsidRPr="00F14A75">
        <w:rPr>
          <w:rFonts w:ascii="Times New Roman" w:hAnsi="Times New Roman" w:cs="Times New Roman"/>
        </w:rPr>
        <w:t>23</w:t>
      </w:r>
      <w:r w:rsidRPr="00F14A75">
        <w:rPr>
          <w:rFonts w:ascii="Times New Roman" w:hAnsi="Times New Roman" w:cs="Times New Roman"/>
        </w:rPr>
        <w:t xml:space="preserve"> (</w:t>
      </w:r>
      <w:r w:rsidR="002C3012" w:rsidRPr="00F14A75">
        <w:rPr>
          <w:rFonts w:ascii="Times New Roman" w:hAnsi="Times New Roman" w:cs="Times New Roman"/>
        </w:rPr>
        <w:t>first</w:t>
      </w:r>
      <w:r w:rsidRPr="00F14A75">
        <w:rPr>
          <w:rFonts w:ascii="Times New Roman" w:hAnsi="Times New Roman" w:cs="Times New Roman"/>
        </w:rPr>
        <w:t xml:space="preserve"> term)</w:t>
      </w:r>
    </w:p>
    <w:p w14:paraId="089F01CF" w14:textId="76C8E1DF" w:rsidR="001231CA" w:rsidRPr="00F14A75" w:rsidRDefault="001231CA" w:rsidP="001231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Committees: </w:t>
      </w:r>
      <w:r w:rsidR="00847D41">
        <w:rPr>
          <w:rFonts w:ascii="Times New Roman" w:hAnsi="Times New Roman" w:cs="Times New Roman"/>
        </w:rPr>
        <w:t>Finance and Administration</w:t>
      </w:r>
      <w:r w:rsidR="002C3012" w:rsidRPr="00F14A75">
        <w:rPr>
          <w:rFonts w:ascii="Times New Roman" w:hAnsi="Times New Roman" w:cs="Times New Roman"/>
        </w:rPr>
        <w:t>; Compliance, Audit, Risk Management, and Legal</w:t>
      </w:r>
    </w:p>
    <w:p w14:paraId="088E4851" w14:textId="36DFB237" w:rsidR="00D2041F" w:rsidRPr="00F14A75" w:rsidRDefault="002C3012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Greensboro Day School, Retired</w:t>
      </w:r>
    </w:p>
    <w:p w14:paraId="5579117C" w14:textId="0F7CF14C" w:rsidR="00D2041F" w:rsidRPr="00F14A75" w:rsidRDefault="00073617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Civic Affiliations and Community Service: </w:t>
      </w:r>
      <w:r w:rsidR="002C3012" w:rsidRPr="00F14A75">
        <w:rPr>
          <w:rFonts w:ascii="Times New Roman" w:hAnsi="Times New Roman" w:cs="Times New Roman"/>
        </w:rPr>
        <w:t>UNCG College of Visual and Performing Arts Board; Triad Stage, Founding Board Chair; Women to Women</w:t>
      </w:r>
      <w:r w:rsidR="00F14A75">
        <w:rPr>
          <w:rFonts w:ascii="Times New Roman" w:hAnsi="Times New Roman" w:cs="Times New Roman"/>
        </w:rPr>
        <w:t xml:space="preserve">, </w:t>
      </w:r>
      <w:r w:rsidR="002C3012" w:rsidRPr="00F14A75">
        <w:rPr>
          <w:rFonts w:ascii="Times New Roman" w:hAnsi="Times New Roman" w:cs="Times New Roman"/>
        </w:rPr>
        <w:t>Founding Co-Chair; Community Foundation of Greater Greensboro Board; North Carolina School of the Arts Foundation Board; United Arts Council, Board Chair; United Way of Greater Greensboro Board; Green Hill Center for North Carolina Art, Board Chair; Hospice Foundation of Greater Greensboro Board</w:t>
      </w:r>
    </w:p>
    <w:p w14:paraId="20A09585" w14:textId="77777777" w:rsidR="00E63A42" w:rsidRPr="00F14A75" w:rsidRDefault="00E63A42" w:rsidP="00E63A42">
      <w:pPr>
        <w:rPr>
          <w:rFonts w:ascii="Times New Roman" w:hAnsi="Times New Roman" w:cs="Times New Roman"/>
        </w:rPr>
      </w:pPr>
    </w:p>
    <w:p w14:paraId="24B86341" w14:textId="0D66817B" w:rsidR="001231CA" w:rsidRPr="00F14A75" w:rsidRDefault="00E63A42" w:rsidP="0043750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Mr. David Sprinkle</w:t>
      </w:r>
      <w:r w:rsidR="00437501" w:rsidRPr="00F14A75">
        <w:rPr>
          <w:rFonts w:ascii="Times New Roman" w:hAnsi="Times New Roman" w:cs="Times New Roman"/>
        </w:rPr>
        <w:t xml:space="preserve"> - July 1, 2017-June 30, 2021 (second term)</w:t>
      </w:r>
    </w:p>
    <w:p w14:paraId="50C47281" w14:textId="4CF7B6C4" w:rsidR="001231CA" w:rsidRPr="00F14A75" w:rsidRDefault="001231CA" w:rsidP="00123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Committees: </w:t>
      </w:r>
      <w:r w:rsidR="00847D41">
        <w:rPr>
          <w:rFonts w:ascii="Times New Roman" w:hAnsi="Times New Roman" w:cs="Times New Roman"/>
        </w:rPr>
        <w:t>Finance and Administration</w:t>
      </w:r>
      <w:r w:rsidRPr="00F14A75">
        <w:rPr>
          <w:rFonts w:ascii="Times New Roman" w:hAnsi="Times New Roman" w:cs="Times New Roman"/>
        </w:rPr>
        <w:t xml:space="preserve"> </w:t>
      </w:r>
      <w:r w:rsidR="00896B93" w:rsidRPr="00F14A75">
        <w:rPr>
          <w:rFonts w:ascii="Times New Roman" w:hAnsi="Times New Roman" w:cs="Times New Roman"/>
        </w:rPr>
        <w:t xml:space="preserve">(Chair); </w:t>
      </w:r>
      <w:r w:rsidR="002C3012" w:rsidRPr="00F14A75">
        <w:rPr>
          <w:rFonts w:ascii="Times New Roman" w:hAnsi="Times New Roman" w:cs="Times New Roman"/>
        </w:rPr>
        <w:t xml:space="preserve">Athletics; </w:t>
      </w:r>
      <w:r w:rsidRPr="00F14A75">
        <w:rPr>
          <w:rFonts w:ascii="Times New Roman" w:hAnsi="Times New Roman" w:cs="Times New Roman"/>
        </w:rPr>
        <w:t>Nominatin</w:t>
      </w:r>
      <w:r w:rsidR="00896B93" w:rsidRPr="00F14A75">
        <w:rPr>
          <w:rFonts w:ascii="Times New Roman" w:hAnsi="Times New Roman" w:cs="Times New Roman"/>
        </w:rPr>
        <w:t>g; University Advancement</w:t>
      </w:r>
    </w:p>
    <w:p w14:paraId="27016066" w14:textId="77777777" w:rsidR="00D2041F" w:rsidRPr="00F14A75" w:rsidRDefault="00D2041F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Retired from Northwestern Mutual Life Insurance Company and the Todd Organization Inc. </w:t>
      </w:r>
    </w:p>
    <w:p w14:paraId="64A465A8" w14:textId="3B011E12" w:rsidR="00D2041F" w:rsidRPr="00F14A75" w:rsidRDefault="00073617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Civic Affiliations and Community Service: </w:t>
      </w:r>
      <w:r w:rsidR="002C3012" w:rsidRPr="00F14A75">
        <w:rPr>
          <w:rFonts w:ascii="Times New Roman" w:hAnsi="Times New Roman" w:cs="Times New Roman"/>
        </w:rPr>
        <w:t xml:space="preserve">Davidson College, Board of Trustees; </w:t>
      </w:r>
      <w:r w:rsidR="00D2041F" w:rsidRPr="00F14A75">
        <w:rPr>
          <w:rFonts w:ascii="Times New Roman" w:hAnsi="Times New Roman" w:cs="Times New Roman"/>
        </w:rPr>
        <w:t>National Advisory Board of the Comprehensive Cancer Center at Wake Forest University Baptist Medical Center</w:t>
      </w:r>
      <w:r w:rsidR="002C3012" w:rsidRPr="00F14A75">
        <w:rPr>
          <w:rFonts w:ascii="Times New Roman" w:hAnsi="Times New Roman" w:cs="Times New Roman"/>
        </w:rPr>
        <w:t>; Edward M. Armfield, Sr. Foundation Board of Trustees</w:t>
      </w:r>
    </w:p>
    <w:p w14:paraId="11DCC343" w14:textId="77777777" w:rsidR="00D2041F" w:rsidRPr="00F14A75" w:rsidRDefault="00D2041F" w:rsidP="00E63A42">
      <w:pPr>
        <w:rPr>
          <w:rFonts w:ascii="Times New Roman" w:hAnsi="Times New Roman" w:cs="Times New Roman"/>
        </w:rPr>
      </w:pPr>
    </w:p>
    <w:p w14:paraId="5D3BA406" w14:textId="2A91C773" w:rsidR="00E63A42" w:rsidRPr="00F14A75" w:rsidRDefault="00A37637" w:rsidP="00E63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Austin More</w:t>
      </w:r>
      <w:r w:rsidR="004A2E5B" w:rsidRPr="00F14A75">
        <w:rPr>
          <w:rFonts w:ascii="Times New Roman" w:hAnsi="Times New Roman" w:cs="Times New Roman"/>
        </w:rPr>
        <w:t xml:space="preserve"> </w:t>
      </w:r>
      <w:r w:rsidR="006076CB" w:rsidRPr="00F14A75">
        <w:rPr>
          <w:rFonts w:ascii="Times New Roman" w:hAnsi="Times New Roman" w:cs="Times New Roman"/>
        </w:rPr>
        <w:t>- July 1, 20</w:t>
      </w:r>
      <w:r>
        <w:rPr>
          <w:rFonts w:ascii="Times New Roman" w:hAnsi="Times New Roman" w:cs="Times New Roman"/>
        </w:rPr>
        <w:t>20</w:t>
      </w:r>
      <w:r w:rsidR="006076CB" w:rsidRPr="00F14A75">
        <w:rPr>
          <w:rFonts w:ascii="Times New Roman" w:hAnsi="Times New Roman" w:cs="Times New Roman"/>
        </w:rPr>
        <w:t>-June 30, 20</w:t>
      </w:r>
      <w:r w:rsidR="002C3012" w:rsidRPr="00F14A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14:paraId="54106D58" w14:textId="77777777" w:rsidR="00D2041F" w:rsidRPr="00F14A75" w:rsidRDefault="00D2041F" w:rsidP="00D2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President, UNCG Student Government Association</w:t>
      </w:r>
    </w:p>
    <w:p w14:paraId="07C86B8A" w14:textId="77777777" w:rsidR="009E4117" w:rsidRPr="00F14A75" w:rsidRDefault="009E4117" w:rsidP="00C31F52">
      <w:pPr>
        <w:rPr>
          <w:rFonts w:ascii="Times New Roman" w:hAnsi="Times New Roman" w:cs="Times New Roman"/>
        </w:rPr>
      </w:pPr>
    </w:p>
    <w:p w14:paraId="1303AC3C" w14:textId="4132D2E0" w:rsidR="00866861" w:rsidRPr="00F14A75" w:rsidRDefault="00866861" w:rsidP="0086686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Trustees may be contacted through the Board of Trustees Office at 336.334.5266</w:t>
      </w:r>
      <w:r w:rsidR="00A37637">
        <w:rPr>
          <w:rFonts w:ascii="Times New Roman" w:hAnsi="Times New Roman" w:cs="Times New Roman"/>
        </w:rPr>
        <w:t xml:space="preserve"> </w:t>
      </w:r>
      <w:r w:rsidRPr="00F14A75">
        <w:rPr>
          <w:rFonts w:ascii="Times New Roman" w:hAnsi="Times New Roman" w:cs="Times New Roman"/>
        </w:rPr>
        <w:t>or trustees@uncg.edu</w:t>
      </w:r>
    </w:p>
    <w:p w14:paraId="2597C003" w14:textId="460EFED3" w:rsidR="00866861" w:rsidRPr="00F14A75" w:rsidRDefault="00866861" w:rsidP="0086686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Office of the Chancellor</w:t>
      </w:r>
      <w:r w:rsidR="00F14A75">
        <w:rPr>
          <w:rFonts w:ascii="Times New Roman" w:hAnsi="Times New Roman" w:cs="Times New Roman"/>
        </w:rPr>
        <w:t xml:space="preserve">, </w:t>
      </w:r>
      <w:r w:rsidRPr="00F14A75">
        <w:rPr>
          <w:rFonts w:ascii="Times New Roman" w:hAnsi="Times New Roman" w:cs="Times New Roman"/>
        </w:rPr>
        <w:t>The University of North Carolina at Greensboro</w:t>
      </w:r>
    </w:p>
    <w:p w14:paraId="3366ECD3" w14:textId="23A0DA69" w:rsidR="00866861" w:rsidRPr="00F14A75" w:rsidRDefault="00866861" w:rsidP="00866861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>303 Mossman Building</w:t>
      </w:r>
      <w:r w:rsidR="00A37637">
        <w:rPr>
          <w:rFonts w:ascii="Times New Roman" w:hAnsi="Times New Roman" w:cs="Times New Roman"/>
        </w:rPr>
        <w:t xml:space="preserve">, </w:t>
      </w:r>
      <w:r w:rsidRPr="00F14A75">
        <w:rPr>
          <w:rFonts w:ascii="Times New Roman" w:hAnsi="Times New Roman" w:cs="Times New Roman"/>
        </w:rPr>
        <w:t>Greensboro, NC 27402-6170</w:t>
      </w:r>
    </w:p>
    <w:p w14:paraId="01254BCF" w14:textId="26998F8F" w:rsidR="00B45879" w:rsidRPr="00F14A75" w:rsidRDefault="00C31F52" w:rsidP="00E63A42">
      <w:pPr>
        <w:rPr>
          <w:rFonts w:ascii="Times New Roman" w:hAnsi="Times New Roman" w:cs="Times New Roman"/>
        </w:rPr>
      </w:pPr>
      <w:r w:rsidRPr="00F14A75">
        <w:rPr>
          <w:rFonts w:ascii="Times New Roman" w:hAnsi="Times New Roman" w:cs="Times New Roman"/>
        </w:rPr>
        <w:t xml:space="preserve">More information can be found at: </w:t>
      </w:r>
      <w:r w:rsidR="004623AE" w:rsidRPr="00F14A75">
        <w:rPr>
          <w:rFonts w:ascii="Times New Roman" w:hAnsi="Times New Roman" w:cs="Times New Roman"/>
        </w:rPr>
        <w:t>https://chancellor.uncg.edu/bot/members/</w:t>
      </w:r>
    </w:p>
    <w:sectPr w:rsidR="00B45879" w:rsidRPr="00F14A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408B" w14:textId="77777777" w:rsidR="009F6CFD" w:rsidRDefault="009F6CFD" w:rsidP="00D2041F">
      <w:r>
        <w:separator/>
      </w:r>
    </w:p>
  </w:endnote>
  <w:endnote w:type="continuationSeparator" w:id="0">
    <w:p w14:paraId="4BBE0ABA" w14:textId="77777777" w:rsidR="009F6CFD" w:rsidRDefault="009F6CFD" w:rsidP="00D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B60C" w14:textId="2BB17CDE" w:rsidR="00257911" w:rsidRPr="000428BA" w:rsidRDefault="00942F27">
    <w:pPr>
      <w:pStyle w:val="Footer"/>
      <w:jc w:val="right"/>
      <w:rPr>
        <w:rFonts w:ascii="Times New Roman" w:hAnsi="Times New Roman" w:cs="Times New Roman"/>
        <w:sz w:val="23"/>
        <w:szCs w:val="23"/>
      </w:rPr>
    </w:pPr>
    <w:r w:rsidRPr="000428BA">
      <w:rPr>
        <w:rFonts w:ascii="Times New Roman" w:hAnsi="Times New Roman" w:cs="Times New Roman"/>
        <w:sz w:val="23"/>
        <w:szCs w:val="23"/>
      </w:rPr>
      <w:t>UNCG Board of Trustees</w:t>
    </w:r>
    <w:r w:rsidR="003269A6" w:rsidRPr="000428BA">
      <w:rPr>
        <w:rFonts w:ascii="Times New Roman" w:hAnsi="Times New Roman" w:cs="Times New Roman"/>
        <w:sz w:val="23"/>
        <w:szCs w:val="23"/>
      </w:rPr>
      <w:t xml:space="preserve">, </w:t>
    </w:r>
    <w:sdt>
      <w:sdtPr>
        <w:rPr>
          <w:rFonts w:ascii="Times New Roman" w:hAnsi="Times New Roman" w:cs="Times New Roman"/>
          <w:sz w:val="23"/>
          <w:szCs w:val="23"/>
        </w:rPr>
        <w:id w:val="-5251769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Page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PAGE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 of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NUMPAGES 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</w:sdtContent>
        </w:sdt>
      </w:sdtContent>
    </w:sdt>
  </w:p>
  <w:p w14:paraId="5FA5106E" w14:textId="68DA44A1" w:rsidR="00257911" w:rsidRPr="00942F27" w:rsidRDefault="00257911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A23F" w14:textId="77777777" w:rsidR="009F6CFD" w:rsidRDefault="009F6CFD" w:rsidP="00D2041F">
      <w:r>
        <w:separator/>
      </w:r>
    </w:p>
  </w:footnote>
  <w:footnote w:type="continuationSeparator" w:id="0">
    <w:p w14:paraId="421946CB" w14:textId="77777777" w:rsidR="009F6CFD" w:rsidRDefault="009F6CFD" w:rsidP="00D2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6FE"/>
    <w:multiLevelType w:val="hybridMultilevel"/>
    <w:tmpl w:val="5FA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C7A"/>
    <w:multiLevelType w:val="hybridMultilevel"/>
    <w:tmpl w:val="22B6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9AF"/>
    <w:multiLevelType w:val="hybridMultilevel"/>
    <w:tmpl w:val="750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142"/>
    <w:multiLevelType w:val="hybridMultilevel"/>
    <w:tmpl w:val="8C4A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5A9"/>
    <w:multiLevelType w:val="hybridMultilevel"/>
    <w:tmpl w:val="BEA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0A5"/>
    <w:multiLevelType w:val="hybridMultilevel"/>
    <w:tmpl w:val="EA3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B"/>
    <w:multiLevelType w:val="hybridMultilevel"/>
    <w:tmpl w:val="200A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F2E"/>
    <w:multiLevelType w:val="hybridMultilevel"/>
    <w:tmpl w:val="B71A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257"/>
    <w:multiLevelType w:val="hybridMultilevel"/>
    <w:tmpl w:val="BBF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39E"/>
    <w:multiLevelType w:val="hybridMultilevel"/>
    <w:tmpl w:val="A94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84F"/>
    <w:multiLevelType w:val="hybridMultilevel"/>
    <w:tmpl w:val="FDE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66937"/>
    <w:multiLevelType w:val="hybridMultilevel"/>
    <w:tmpl w:val="4B4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B7E"/>
    <w:multiLevelType w:val="hybridMultilevel"/>
    <w:tmpl w:val="D11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177A"/>
    <w:multiLevelType w:val="hybridMultilevel"/>
    <w:tmpl w:val="8B7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952C2"/>
    <w:multiLevelType w:val="hybridMultilevel"/>
    <w:tmpl w:val="213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C0B9C"/>
    <w:multiLevelType w:val="hybridMultilevel"/>
    <w:tmpl w:val="0E6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7427F"/>
    <w:multiLevelType w:val="hybridMultilevel"/>
    <w:tmpl w:val="84E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42"/>
    <w:rsid w:val="00021B35"/>
    <w:rsid w:val="000428BA"/>
    <w:rsid w:val="00073617"/>
    <w:rsid w:val="00074EBA"/>
    <w:rsid w:val="000B74F2"/>
    <w:rsid w:val="000C13D6"/>
    <w:rsid w:val="000D647A"/>
    <w:rsid w:val="00114355"/>
    <w:rsid w:val="001214C0"/>
    <w:rsid w:val="001231CA"/>
    <w:rsid w:val="00125623"/>
    <w:rsid w:val="00137C26"/>
    <w:rsid w:val="00147A94"/>
    <w:rsid w:val="00157411"/>
    <w:rsid w:val="001606EE"/>
    <w:rsid w:val="002419E8"/>
    <w:rsid w:val="00247944"/>
    <w:rsid w:val="00257911"/>
    <w:rsid w:val="002C3012"/>
    <w:rsid w:val="00306B5B"/>
    <w:rsid w:val="00317FF7"/>
    <w:rsid w:val="003269A6"/>
    <w:rsid w:val="00335793"/>
    <w:rsid w:val="003C4FA2"/>
    <w:rsid w:val="003D1583"/>
    <w:rsid w:val="003D592A"/>
    <w:rsid w:val="003E4429"/>
    <w:rsid w:val="00437501"/>
    <w:rsid w:val="004623AE"/>
    <w:rsid w:val="00492255"/>
    <w:rsid w:val="004A2E5B"/>
    <w:rsid w:val="004D351B"/>
    <w:rsid w:val="0051461F"/>
    <w:rsid w:val="0054281B"/>
    <w:rsid w:val="00557B6B"/>
    <w:rsid w:val="006076CB"/>
    <w:rsid w:val="0063126C"/>
    <w:rsid w:val="006A202F"/>
    <w:rsid w:val="006A4538"/>
    <w:rsid w:val="006F37C3"/>
    <w:rsid w:val="00726D57"/>
    <w:rsid w:val="0076121D"/>
    <w:rsid w:val="007A142D"/>
    <w:rsid w:val="007D1354"/>
    <w:rsid w:val="007D3640"/>
    <w:rsid w:val="007E17C9"/>
    <w:rsid w:val="007F20FB"/>
    <w:rsid w:val="00847D41"/>
    <w:rsid w:val="00866861"/>
    <w:rsid w:val="00874550"/>
    <w:rsid w:val="00896B93"/>
    <w:rsid w:val="008B711A"/>
    <w:rsid w:val="00942F27"/>
    <w:rsid w:val="00970587"/>
    <w:rsid w:val="00971D83"/>
    <w:rsid w:val="00986E54"/>
    <w:rsid w:val="009E4117"/>
    <w:rsid w:val="009F6CFD"/>
    <w:rsid w:val="00A37637"/>
    <w:rsid w:val="00A41B45"/>
    <w:rsid w:val="00A660B7"/>
    <w:rsid w:val="00AE11FE"/>
    <w:rsid w:val="00AF542F"/>
    <w:rsid w:val="00B00491"/>
    <w:rsid w:val="00B130A0"/>
    <w:rsid w:val="00B45879"/>
    <w:rsid w:val="00BD4CFB"/>
    <w:rsid w:val="00BE0701"/>
    <w:rsid w:val="00C0218D"/>
    <w:rsid w:val="00C065CD"/>
    <w:rsid w:val="00C17C8C"/>
    <w:rsid w:val="00C31F52"/>
    <w:rsid w:val="00C617A7"/>
    <w:rsid w:val="00C76FDD"/>
    <w:rsid w:val="00CA7C65"/>
    <w:rsid w:val="00D05348"/>
    <w:rsid w:val="00D2041F"/>
    <w:rsid w:val="00D2225E"/>
    <w:rsid w:val="00D471BC"/>
    <w:rsid w:val="00DA1450"/>
    <w:rsid w:val="00DE7EC9"/>
    <w:rsid w:val="00E32244"/>
    <w:rsid w:val="00E63A42"/>
    <w:rsid w:val="00EA486B"/>
    <w:rsid w:val="00F10248"/>
    <w:rsid w:val="00F14A75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868A0"/>
  <w15:chartTrackingRefBased/>
  <w15:docId w15:val="{898611D7-EFED-40D8-8CFF-C0B3185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1F"/>
  </w:style>
  <w:style w:type="paragraph" w:styleId="Footer">
    <w:name w:val="footer"/>
    <w:basedOn w:val="Normal"/>
    <w:link w:val="Foot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1F"/>
  </w:style>
  <w:style w:type="character" w:styleId="Hyperlink">
    <w:name w:val="Hyperlink"/>
    <w:basedOn w:val="DefaultParagraphFont"/>
    <w:uiPriority w:val="99"/>
    <w:unhideWhenUsed/>
    <w:rsid w:val="00C31F52"/>
    <w:rPr>
      <w:color w:val="0563C1" w:themeColor="hyperlink"/>
      <w:u w:val="single"/>
    </w:rPr>
  </w:style>
  <w:style w:type="table" w:styleId="TableGrid">
    <w:name w:val="Table Grid"/>
    <w:basedOn w:val="TableNormal"/>
    <w:rsid w:val="005428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Turner</dc:creator>
  <cp:keywords/>
  <dc:description/>
  <cp:lastModifiedBy>Rebecca Libera</cp:lastModifiedBy>
  <cp:revision>17</cp:revision>
  <cp:lastPrinted>2020-05-21T22:11:00Z</cp:lastPrinted>
  <dcterms:created xsi:type="dcterms:W3CDTF">2017-08-22T14:27:00Z</dcterms:created>
  <dcterms:modified xsi:type="dcterms:W3CDTF">2020-07-27T16:44:00Z</dcterms:modified>
</cp:coreProperties>
</file>